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39" w:rsidRDefault="0049431E" w:rsidP="001A583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0" o:spid="_x0000_s2166" type="#_x0000_t202" style="position:absolute;left:0;text-align:left;margin-left:388.75pt;margin-top:-24pt;width:184.3pt;height:38.55pt;z-index:2516500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" filled="f" stroked="f" strokeweight=".5pt">
            <v:textbox style="mso-next-textbox:#文字方塊 10">
              <w:txbxContent>
                <w:p w:rsidR="001C38C9" w:rsidRPr="00A008AE" w:rsidRDefault="001C38C9" w:rsidP="000D02D5">
                  <w:pPr>
                    <w:spacing w:line="480" w:lineRule="exact"/>
                    <w:rPr>
                      <w:rFonts w:ascii="標楷體" w:eastAsia="標楷體" w:hAnsi="標楷體" w:cs="新細明體"/>
                      <w:b/>
                      <w:color w:val="984806" w:themeColor="accent6" w:themeShade="80"/>
                      <w:sz w:val="40"/>
                      <w:szCs w:val="40"/>
                    </w:rPr>
                  </w:pPr>
                  <w:r w:rsidRPr="00A008AE">
                    <w:rPr>
                      <w:rFonts w:ascii="標楷體" w:eastAsia="標楷體" w:hAnsi="標楷體" w:cs="新細明體" w:hint="eastAsia"/>
                      <w:b/>
                      <w:color w:val="984806" w:themeColor="accent6" w:themeShade="80"/>
                      <w:sz w:val="40"/>
                      <w:szCs w:val="40"/>
                    </w:rPr>
                    <w:t>天主教聖保祿醫院</w:t>
                  </w:r>
                </w:p>
              </w:txbxContent>
            </v:textbox>
            <w10:wrap anchorx="margin"/>
          </v:shape>
        </w:pict>
      </w:r>
      <w:r w:rsidR="00BC66C0"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-763270</wp:posOffset>
            </wp:positionV>
            <wp:extent cx="8129905" cy="1595755"/>
            <wp:effectExtent l="19050" t="0" r="4445" b="0"/>
            <wp:wrapNone/>
            <wp:docPr id="261" name="Picture 26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90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6C0"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-401320</wp:posOffset>
            </wp:positionV>
            <wp:extent cx="498475" cy="568960"/>
            <wp:effectExtent l="19050" t="0" r="0" b="0"/>
            <wp:wrapNone/>
            <wp:docPr id="3078" name="Picture 16" descr="S:\歷史圖庫\2011聖保祿醫院logo.gif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517E2C3-DBE6-0DAE-E0D2-EAB48C0C27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6" descr="S:\歷史圖庫\2011聖保祿醫院logo.gif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517E2C3-DBE6-0DAE-E0D2-EAB48C0C27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3BF" w:rsidRPr="00BD3B05" w:rsidRDefault="0049431E" w:rsidP="007D5AC1">
      <w:r>
        <w:rPr>
          <w:noProof/>
        </w:rPr>
        <w:pict>
          <v:shape id="_x0000_s2199" type="#_x0000_t202" style="position:absolute;margin-left:309.9pt;margin-top:345.45pt;width:263.15pt;height:313.85pt;z-index:251782144;mso-width-relative:margin;mso-height-relative:margin" strokecolor="#974706 [1609]" strokeweight="1pt">
            <v:stroke dashstyle="dash"/>
            <v:textbox style="mso-next-textbox:#_x0000_s2199">
              <w:txbxContent>
                <w:p w:rsidR="00E1760E" w:rsidRPr="00E1760E" w:rsidRDefault="009A13D2" w:rsidP="00E1760E">
                  <w:pPr>
                    <w:ind w:left="872" w:hangingChars="242" w:hanging="872"/>
                    <w:jc w:val="both"/>
                    <w:rPr>
                      <w:rFonts w:ascii="標楷體" w:eastAsia="標楷體" w:hAnsi="標楷體"/>
                      <w:b/>
                      <w:color w:val="FF0000"/>
                      <w:sz w:val="36"/>
                      <w:szCs w:val="36"/>
                    </w:rPr>
                  </w:pPr>
                  <w:r w:rsidRPr="00E1760E">
                    <w:rPr>
                      <w:rFonts w:ascii="標楷體" w:eastAsia="標楷體" w:hAnsi="標楷體"/>
                      <w:b/>
                      <w:color w:val="FF0000"/>
                      <w:sz w:val="36"/>
                      <w:szCs w:val="36"/>
                    </w:rPr>
                    <w:t>四</w:t>
                  </w:r>
                  <w:r w:rsidRPr="00E1760E">
                    <w:rPr>
                      <w:rFonts w:ascii="標楷體" w:eastAsia="標楷體" w:hAnsi="標楷體" w:hint="eastAsia"/>
                      <w:b/>
                      <w:color w:val="FF0000"/>
                      <w:sz w:val="36"/>
                      <w:szCs w:val="36"/>
                    </w:rPr>
                    <w:t>.居家照護:</w:t>
                  </w:r>
                </w:p>
                <w:p w:rsidR="00A0470D" w:rsidRPr="00BB0443" w:rsidRDefault="006922BA" w:rsidP="00E1760E">
                  <w:pPr>
                    <w:ind w:left="281" w:hangingChars="78" w:hanging="281"/>
                    <w:rPr>
                      <w:rFonts w:eastAsia="標楷體"/>
                      <w:sz w:val="36"/>
                      <w:szCs w:val="36"/>
                    </w:rPr>
                  </w:pPr>
                  <w:r w:rsidRPr="00BB0443">
                    <w:rPr>
                      <w:rFonts w:eastAsia="標楷體"/>
                      <w:sz w:val="36"/>
                      <w:szCs w:val="36"/>
                    </w:rPr>
                    <w:t>1.</w:t>
                  </w:r>
                  <w:r w:rsidRPr="00BB0443">
                    <w:rPr>
                      <w:rFonts w:eastAsia="標楷體"/>
                      <w:sz w:val="36"/>
                      <w:szCs w:val="36"/>
                    </w:rPr>
                    <w:t>日常生活中如發生感冒或其他感染時</w:t>
                  </w:r>
                  <w:r w:rsidR="00BB0443">
                    <w:rPr>
                      <w:rFonts w:eastAsia="標楷體"/>
                      <w:sz w:val="36"/>
                      <w:szCs w:val="36"/>
                    </w:rPr>
                    <w:t>，</w:t>
                  </w:r>
                  <w:r w:rsidRPr="00BB0443">
                    <w:rPr>
                      <w:rFonts w:eastAsia="標楷體"/>
                      <w:sz w:val="36"/>
                      <w:szCs w:val="36"/>
                    </w:rPr>
                    <w:t>須特別注意</w:t>
                  </w:r>
                  <w:r w:rsidRPr="00BB0443">
                    <w:rPr>
                      <w:rFonts w:eastAsia="標楷體" w:hAnsi="Calibri"/>
                      <w:color w:val="000000"/>
                      <w:sz w:val="36"/>
                      <w:szCs w:val="36"/>
                    </w:rPr>
                    <w:t>兒童</w:t>
                  </w:r>
                  <w:r w:rsidRPr="00BB0443">
                    <w:rPr>
                      <w:rFonts w:eastAsia="標楷體"/>
                      <w:sz w:val="36"/>
                      <w:szCs w:val="36"/>
                    </w:rPr>
                    <w:t>的體溫變化，並且</w:t>
                  </w:r>
                  <w:r w:rsidRPr="00BB0443">
                    <w:rPr>
                      <w:rFonts w:eastAsia="標楷體" w:hAnsi="Calibri"/>
                      <w:color w:val="000000"/>
                      <w:sz w:val="36"/>
                      <w:szCs w:val="36"/>
                    </w:rPr>
                    <w:t>維持室內通風</w:t>
                  </w:r>
                  <w:r w:rsidRPr="00BB0443">
                    <w:rPr>
                      <w:rFonts w:eastAsia="標楷體"/>
                      <w:sz w:val="36"/>
                      <w:szCs w:val="36"/>
                    </w:rPr>
                    <w:t>。</w:t>
                  </w:r>
                </w:p>
                <w:p w:rsidR="00A0470D" w:rsidRPr="00BB0443" w:rsidRDefault="006922BA" w:rsidP="00E1760E">
                  <w:pPr>
                    <w:ind w:left="281" w:hangingChars="78" w:hanging="281"/>
                    <w:rPr>
                      <w:rFonts w:eastAsia="標楷體"/>
                      <w:sz w:val="36"/>
                      <w:szCs w:val="36"/>
                    </w:rPr>
                  </w:pPr>
                  <w:r w:rsidRPr="00BB0443">
                    <w:rPr>
                      <w:rFonts w:eastAsia="標楷體"/>
                      <w:sz w:val="36"/>
                      <w:szCs w:val="36"/>
                    </w:rPr>
                    <w:t>2.</w:t>
                  </w:r>
                  <w:r w:rsidRPr="00BB0443">
                    <w:rPr>
                      <w:rFonts w:eastAsia="標楷體" w:hAnsi="Calibri"/>
                      <w:sz w:val="36"/>
                      <w:szCs w:val="36"/>
                    </w:rPr>
                    <w:t>發燒時需儘速就</w:t>
                  </w:r>
                  <w:r w:rsidRPr="00BB0443">
                    <w:rPr>
                      <w:rFonts w:eastAsia="標楷體"/>
                      <w:sz w:val="36"/>
                      <w:szCs w:val="36"/>
                    </w:rPr>
                    <w:t>醫，</w:t>
                  </w:r>
                  <w:r w:rsidRPr="00BB0443">
                    <w:rPr>
                      <w:rFonts w:eastAsia="標楷體" w:hAnsi="Calibri"/>
                      <w:sz w:val="36"/>
                      <w:szCs w:val="36"/>
                    </w:rPr>
                    <w:t>以避免延誤病情，</w:t>
                  </w:r>
                  <w:r w:rsidRPr="00BB0443">
                    <w:rPr>
                      <w:rFonts w:eastAsia="標楷體"/>
                      <w:sz w:val="36"/>
                      <w:szCs w:val="36"/>
                    </w:rPr>
                    <w:t>就醫時，需告知醫師</w:t>
                  </w:r>
                  <w:r w:rsidRPr="00BB0443">
                    <w:rPr>
                      <w:rFonts w:eastAsia="標楷體" w:hAnsi="Calibri"/>
                      <w:color w:val="000000"/>
                      <w:sz w:val="36"/>
                      <w:szCs w:val="36"/>
                    </w:rPr>
                    <w:t>兒童</w:t>
                  </w:r>
                  <w:r w:rsidRPr="00BB0443">
                    <w:rPr>
                      <w:rFonts w:eastAsia="標楷體"/>
                      <w:sz w:val="36"/>
                      <w:szCs w:val="36"/>
                    </w:rPr>
                    <w:t>有熱性</w:t>
                  </w:r>
                  <w:r w:rsidRPr="00BB0443">
                    <w:rPr>
                      <w:rFonts w:eastAsia="標楷體" w:hAnsi="Calibri"/>
                      <w:color w:val="000000"/>
                      <w:sz w:val="36"/>
                      <w:szCs w:val="36"/>
                    </w:rPr>
                    <w:t>痙攣的病史</w:t>
                  </w:r>
                  <w:r w:rsidRPr="00BB0443">
                    <w:rPr>
                      <w:rFonts w:eastAsia="標楷體" w:hAnsi="Calibri"/>
                      <w:sz w:val="36"/>
                      <w:szCs w:val="36"/>
                    </w:rPr>
                    <w:t>。</w:t>
                  </w:r>
                  <w:r w:rsidRPr="00BB0443">
                    <w:rPr>
                      <w:rFonts w:eastAsia="標楷體"/>
                      <w:sz w:val="36"/>
                      <w:szCs w:val="36"/>
                    </w:rPr>
                    <w:t xml:space="preserve"> </w:t>
                  </w:r>
                </w:p>
                <w:p w:rsidR="001C38C9" w:rsidRDefault="006922BA" w:rsidP="00E1760E">
                  <w:pPr>
                    <w:ind w:left="281" w:hangingChars="78" w:hanging="281"/>
                    <w:rPr>
                      <w:rFonts w:ascii="標楷體" w:eastAsia="標楷體" w:hAnsi="標楷體"/>
                      <w:color w:val="FF0000"/>
                    </w:rPr>
                  </w:pPr>
                  <w:r w:rsidRPr="00BB0443">
                    <w:rPr>
                      <w:rFonts w:eastAsia="標楷體"/>
                      <w:sz w:val="36"/>
                      <w:szCs w:val="36"/>
                    </w:rPr>
                    <w:t>3.</w:t>
                  </w:r>
                  <w:r w:rsidRPr="00BB0443">
                    <w:rPr>
                      <w:rFonts w:eastAsia="標楷體"/>
                      <w:sz w:val="36"/>
                      <w:szCs w:val="36"/>
                    </w:rPr>
                    <w:t>所有的藥物皆須在醫師指示下服用，若有長期服用抗痙</w:t>
                  </w:r>
                  <w:r w:rsidRPr="00BB0443">
                    <w:rPr>
                      <w:rFonts w:eastAsia="標楷體" w:hAnsi="Calibri"/>
                      <w:color w:val="000000"/>
                      <w:sz w:val="36"/>
                      <w:szCs w:val="36"/>
                    </w:rPr>
                    <w:t>攣藥物，切勿自行停藥</w:t>
                  </w:r>
                  <w:r w:rsidRPr="00BB0443">
                    <w:rPr>
                      <w:rFonts w:eastAsia="標楷體" w:hAnsi="Calibri"/>
                      <w:sz w:val="36"/>
                      <w:szCs w:val="36"/>
                    </w:rPr>
                    <w:t>。</w:t>
                  </w:r>
                  <w:r w:rsidR="001C38C9" w:rsidRPr="00951C1A">
                    <w:rPr>
                      <w:rFonts w:ascii="標楷體" w:eastAsia="標楷體" w:hAnsi="標楷體"/>
                      <w:noProof/>
                      <w:color w:val="FF0000"/>
                      <w:sz w:val="36"/>
                      <w:szCs w:val="36"/>
                    </w:rPr>
                    <w:t xml:space="preserve"> </w:t>
                  </w:r>
                </w:p>
                <w:p w:rsidR="001C38C9" w:rsidRPr="003E1523" w:rsidRDefault="001C38C9" w:rsidP="003E1523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195" type="#_x0000_t202" style="position:absolute;margin-left:-4.8pt;margin-top:345.45pt;width:303.25pt;height:313.85pt;z-index:251770880;mso-width-relative:margin;mso-height-relative:margin" strokecolor="#974706 [1609]" strokeweight="1pt">
            <v:stroke dashstyle="dash"/>
            <v:textbox style="mso-next-textbox:#_x0000_s2195">
              <w:txbxContent>
                <w:p w:rsidR="001C38C9" w:rsidRPr="00BF6DFC" w:rsidRDefault="001C38C9" w:rsidP="002A3A38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36"/>
                      <w:szCs w:val="36"/>
                    </w:rPr>
                    <w:t>三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36"/>
                      <w:szCs w:val="36"/>
                    </w:rPr>
                    <w:t>.</w:t>
                  </w:r>
                  <w:r w:rsidR="009A13D2" w:rsidRPr="009A13D2">
                    <w:rPr>
                      <w:rFonts w:ascii="Arial" w:hAnsi="Arial" w:cs="Arial"/>
                      <w:color w:val="373737"/>
                      <w:spacing w:val="2"/>
                      <w:sz w:val="20"/>
                      <w:szCs w:val="20"/>
                    </w:rPr>
                    <w:t xml:space="preserve"> </w:t>
                  </w:r>
                  <w:r w:rsidR="00BF6DFC" w:rsidRPr="00BF6DFC">
                    <w:rPr>
                      <w:rFonts w:ascii="標楷體" w:eastAsia="標楷體" w:hAnsi="標楷體" w:cs="Arial"/>
                      <w:b/>
                      <w:color w:val="FF0000"/>
                      <w:spacing w:val="2"/>
                      <w:sz w:val="36"/>
                      <w:szCs w:val="36"/>
                    </w:rPr>
                    <w:t>熱痙攣發作</w:t>
                  </w:r>
                  <w:r w:rsidR="009A13D2" w:rsidRPr="00BF6DFC">
                    <w:rPr>
                      <w:rFonts w:ascii="標楷體" w:eastAsia="標楷體" w:hAnsi="標楷體" w:cs="Arial"/>
                      <w:b/>
                      <w:color w:val="FF0000"/>
                      <w:spacing w:val="2"/>
                      <w:sz w:val="36"/>
                      <w:szCs w:val="36"/>
                    </w:rPr>
                    <w:t>時該怎麼處理呢？</w:t>
                  </w:r>
                </w:p>
                <w:p w:rsidR="009A13D2" w:rsidRPr="00BB0443" w:rsidRDefault="00BF6DFC" w:rsidP="00BB0443">
                  <w:pPr>
                    <w:pStyle w:val="Web"/>
                    <w:spacing w:before="0" w:beforeAutospacing="0" w:after="0" w:afterAutospacing="0"/>
                    <w:ind w:left="424" w:hangingChars="117" w:hanging="424"/>
                    <w:rPr>
                      <w:rFonts w:ascii="Times New Roman" w:eastAsia="標楷體" w:hAnsi="Times New Roman" w:cs="Times New Roman"/>
                      <w:spacing w:val="2"/>
                      <w:sz w:val="36"/>
                      <w:szCs w:val="36"/>
                    </w:rPr>
                  </w:pPr>
                  <w:r w:rsidRPr="00BB0443">
                    <w:rPr>
                      <w:rStyle w:val="aa"/>
                      <w:rFonts w:ascii="Times New Roman" w:eastAsia="標楷體" w:hAnsi="Times New Roman" w:cs="Times New Roman"/>
                      <w:spacing w:val="2"/>
                      <w:sz w:val="36"/>
                      <w:szCs w:val="36"/>
                      <w:bdr w:val="none" w:sz="0" w:space="0" w:color="auto" w:frame="1"/>
                    </w:rPr>
                    <w:t>1.</w:t>
                  </w:r>
                  <w:r w:rsidR="009A13D2" w:rsidRPr="00BB0443">
                    <w:rPr>
                      <w:rStyle w:val="aa"/>
                      <w:rFonts w:ascii="Times New Roman" w:eastAsia="標楷體" w:hAnsi="標楷體" w:cs="Times New Roman"/>
                      <w:spacing w:val="2"/>
                      <w:sz w:val="36"/>
                      <w:szCs w:val="36"/>
                      <w:bdr w:val="none" w:sz="0" w:space="0" w:color="auto" w:frame="1"/>
                    </w:rPr>
                    <w:t>保持鎮靜：</w:t>
                  </w:r>
                  <w:r w:rsidR="009A13D2" w:rsidRPr="00BB0443">
                    <w:rPr>
                      <w:rFonts w:ascii="Times New Roman" w:eastAsia="標楷體" w:hAnsi="標楷體" w:cs="Times New Roman"/>
                      <w:spacing w:val="2"/>
                      <w:sz w:val="36"/>
                      <w:szCs w:val="36"/>
                    </w:rPr>
                    <w:t>觀察孩子的症狀與發作的時間。若有智慧型手機，可以當場錄下發作的情形，就醫時提供給醫師做更正確的判斷。</w:t>
                  </w:r>
                </w:p>
                <w:p w:rsidR="009A13D2" w:rsidRPr="00BB0443" w:rsidRDefault="009A13D2" w:rsidP="00BB0443">
                  <w:pPr>
                    <w:pStyle w:val="Web"/>
                    <w:spacing w:before="0" w:beforeAutospacing="0" w:after="0" w:afterAutospacing="0"/>
                    <w:ind w:left="424" w:hangingChars="117" w:hanging="424"/>
                    <w:rPr>
                      <w:rFonts w:ascii="Times New Roman" w:eastAsia="標楷體" w:hAnsi="Times New Roman" w:cs="Times New Roman"/>
                      <w:spacing w:val="2"/>
                      <w:sz w:val="36"/>
                      <w:szCs w:val="36"/>
                    </w:rPr>
                  </w:pPr>
                  <w:r w:rsidRPr="00BB0443">
                    <w:rPr>
                      <w:rStyle w:val="aa"/>
                      <w:rFonts w:ascii="Times New Roman" w:eastAsia="標楷體" w:hAnsi="Times New Roman" w:cs="Times New Roman"/>
                      <w:spacing w:val="2"/>
                      <w:sz w:val="36"/>
                      <w:szCs w:val="36"/>
                      <w:bdr w:val="none" w:sz="0" w:space="0" w:color="auto" w:frame="1"/>
                    </w:rPr>
                    <w:t>2.</w:t>
                  </w:r>
                  <w:proofErr w:type="gramStart"/>
                  <w:r w:rsidR="00BB0443">
                    <w:rPr>
                      <w:rStyle w:val="aa"/>
                      <w:rFonts w:ascii="Times New Roman" w:eastAsia="標楷體" w:hAnsi="標楷體" w:cs="Times New Roman"/>
                      <w:spacing w:val="2"/>
                      <w:sz w:val="36"/>
                      <w:szCs w:val="36"/>
                      <w:bdr w:val="none" w:sz="0" w:space="0" w:color="auto" w:frame="1"/>
                    </w:rPr>
                    <w:t>不</w:t>
                  </w:r>
                  <w:proofErr w:type="gramEnd"/>
                  <w:r w:rsidR="00BB0443">
                    <w:rPr>
                      <w:rStyle w:val="aa"/>
                      <w:rFonts w:ascii="Times New Roman" w:eastAsia="標楷體" w:hAnsi="標楷體" w:cs="Times New Roman"/>
                      <w:spacing w:val="2"/>
                      <w:sz w:val="36"/>
                      <w:szCs w:val="36"/>
                      <w:bdr w:val="none" w:sz="0" w:space="0" w:color="auto" w:frame="1"/>
                    </w:rPr>
                    <w:t>要</w:t>
                  </w:r>
                  <w:r w:rsidRPr="00BB0443">
                    <w:rPr>
                      <w:rStyle w:val="aa"/>
                      <w:rFonts w:ascii="Times New Roman" w:eastAsia="標楷體" w:hAnsi="標楷體" w:cs="Times New Roman"/>
                      <w:spacing w:val="2"/>
                      <w:sz w:val="36"/>
                      <w:szCs w:val="36"/>
                      <w:bdr w:val="none" w:sz="0" w:space="0" w:color="auto" w:frame="1"/>
                    </w:rPr>
                    <w:t>塞東西在孩子的嘴巴裡：</w:t>
                  </w:r>
                  <w:r w:rsidR="00E1760E" w:rsidRPr="00BB0443">
                    <w:rPr>
                      <w:rStyle w:val="aa"/>
                      <w:rFonts w:ascii="Times New Roman" w:eastAsia="標楷體" w:hAnsi="標楷體" w:cs="Times New Roman"/>
                      <w:b w:val="0"/>
                      <w:spacing w:val="2"/>
                      <w:sz w:val="36"/>
                      <w:szCs w:val="36"/>
                      <w:bdr w:val="none" w:sz="0" w:space="0" w:color="auto" w:frame="1"/>
                    </w:rPr>
                    <w:t>如手指或湯匙，</w:t>
                  </w:r>
                  <w:r w:rsidR="00BB0443">
                    <w:rPr>
                      <w:rFonts w:ascii="Times New Roman" w:eastAsia="標楷體" w:hAnsi="標楷體" w:cs="Times New Roman"/>
                      <w:spacing w:val="2"/>
                      <w:sz w:val="36"/>
                      <w:szCs w:val="36"/>
                    </w:rPr>
                    <w:t>這樣做會讓您自己的手受傷，或</w:t>
                  </w:r>
                  <w:r w:rsidRPr="00BB0443">
                    <w:rPr>
                      <w:rFonts w:ascii="Times New Roman" w:eastAsia="標楷體" w:hAnsi="標楷體" w:cs="Times New Roman"/>
                      <w:spacing w:val="2"/>
                      <w:sz w:val="36"/>
                      <w:szCs w:val="36"/>
                    </w:rPr>
                    <w:t>讓孩子的牙齒斷裂。</w:t>
                  </w:r>
                </w:p>
                <w:p w:rsidR="009A13D2" w:rsidRPr="00BB0443" w:rsidRDefault="009A13D2" w:rsidP="00BB0443">
                  <w:pPr>
                    <w:pStyle w:val="Web"/>
                    <w:spacing w:before="0" w:beforeAutospacing="0" w:after="0" w:afterAutospacing="0"/>
                    <w:ind w:left="424" w:hangingChars="117" w:hanging="424"/>
                    <w:rPr>
                      <w:rFonts w:ascii="Times New Roman" w:eastAsia="標楷體" w:hAnsi="標楷體" w:cs="Times New Roman"/>
                      <w:spacing w:val="2"/>
                      <w:sz w:val="36"/>
                      <w:szCs w:val="36"/>
                    </w:rPr>
                  </w:pPr>
                  <w:r w:rsidRPr="00BB0443">
                    <w:rPr>
                      <w:rStyle w:val="aa"/>
                      <w:rFonts w:ascii="Times New Roman" w:eastAsia="標楷體" w:hAnsi="Times New Roman" w:cs="Times New Roman"/>
                      <w:spacing w:val="2"/>
                      <w:sz w:val="36"/>
                      <w:szCs w:val="36"/>
                      <w:bdr w:val="none" w:sz="0" w:space="0" w:color="auto" w:frame="1"/>
                    </w:rPr>
                    <w:t>3.</w:t>
                  </w:r>
                  <w:r w:rsidRPr="00BB0443">
                    <w:rPr>
                      <w:rStyle w:val="aa"/>
                      <w:rFonts w:ascii="Times New Roman" w:eastAsia="標楷體" w:hAnsi="標楷體" w:cs="Times New Roman"/>
                      <w:spacing w:val="2"/>
                      <w:sz w:val="36"/>
                      <w:szCs w:val="36"/>
                      <w:bdr w:val="none" w:sz="0" w:space="0" w:color="auto" w:frame="1"/>
                    </w:rPr>
                    <w:t>讓孩子的口鼻暢通：</w:t>
                  </w:r>
                  <w:r w:rsidRPr="00BB0443">
                    <w:rPr>
                      <w:rFonts w:ascii="Times New Roman" w:eastAsia="標楷體" w:hAnsi="標楷體" w:cs="Times New Roman"/>
                      <w:spacing w:val="2"/>
                      <w:sz w:val="36"/>
                      <w:szCs w:val="36"/>
                    </w:rPr>
                    <w:t>將衣服解開，或將可能堵住口鼻的物品移開。</w:t>
                  </w:r>
                </w:p>
                <w:p w:rsidR="00BB0443" w:rsidRPr="00BB0443" w:rsidRDefault="00BB0443" w:rsidP="00BB0443">
                  <w:pPr>
                    <w:pStyle w:val="Web"/>
                    <w:spacing w:before="0" w:beforeAutospacing="0" w:after="0" w:afterAutospacing="0"/>
                    <w:ind w:left="424" w:hangingChars="117" w:hanging="424"/>
                    <w:rPr>
                      <w:rStyle w:val="aa"/>
                      <w:rFonts w:ascii="Times New Roman" w:eastAsia="標楷體" w:hAnsi="Times New Roman" w:cs="Times New Roman"/>
                      <w:spacing w:val="2"/>
                      <w:sz w:val="36"/>
                      <w:szCs w:val="36"/>
                      <w:bdr w:val="none" w:sz="0" w:space="0" w:color="auto" w:frame="1"/>
                    </w:rPr>
                  </w:pPr>
                  <w:r w:rsidRPr="00BB0443">
                    <w:rPr>
                      <w:rStyle w:val="aa"/>
                      <w:rFonts w:ascii="Times New Roman" w:eastAsia="標楷體" w:hAnsi="Times New Roman" w:cs="Times New Roman" w:hint="eastAsia"/>
                      <w:spacing w:val="2"/>
                      <w:sz w:val="36"/>
                      <w:szCs w:val="36"/>
                      <w:bdr w:val="none" w:sz="0" w:space="0" w:color="auto" w:frame="1"/>
                    </w:rPr>
                    <w:t>4.</w:t>
                  </w:r>
                  <w:r w:rsidRPr="00BB0443">
                    <w:rPr>
                      <w:rStyle w:val="aa"/>
                      <w:rFonts w:ascii="Times New Roman" w:eastAsia="標楷體" w:hAnsi="Times New Roman" w:cs="Times New Roman" w:hint="eastAsia"/>
                      <w:spacing w:val="2"/>
                      <w:sz w:val="36"/>
                      <w:szCs w:val="36"/>
                      <w:bdr w:val="none" w:sz="0" w:space="0" w:color="auto" w:frame="1"/>
                    </w:rPr>
                    <w:t>維持復甦姿勢</w:t>
                  </w:r>
                  <w:r w:rsidRPr="00BB0443">
                    <w:rPr>
                      <w:rStyle w:val="aa"/>
                      <w:rFonts w:ascii="Times New Roman" w:eastAsia="標楷體" w:hAnsi="標楷體" w:cs="Times New Roman"/>
                      <w:spacing w:val="2"/>
                      <w:sz w:val="36"/>
                      <w:szCs w:val="36"/>
                      <w:bdr w:val="none" w:sz="0" w:space="0" w:color="auto" w:frame="1"/>
                    </w:rPr>
                    <w:t>：</w:t>
                  </w:r>
                  <w:r w:rsidRPr="00BB0443">
                    <w:rPr>
                      <w:rStyle w:val="aa"/>
                      <w:rFonts w:ascii="Times New Roman" w:eastAsia="標楷體" w:hAnsi="Times New Roman" w:cs="Times New Roman" w:hint="eastAsia"/>
                      <w:spacing w:val="2"/>
                      <w:sz w:val="36"/>
                      <w:szCs w:val="36"/>
                      <w:bdr w:val="none" w:sz="0" w:space="0" w:color="auto" w:frame="1"/>
                    </w:rPr>
                    <w:t>側躺。</w:t>
                  </w:r>
                </w:p>
                <w:p w:rsidR="00BB0443" w:rsidRPr="00BB0443" w:rsidRDefault="00BB0443" w:rsidP="00BB0443">
                  <w:pPr>
                    <w:pStyle w:val="Web"/>
                    <w:spacing w:before="0" w:beforeAutospacing="0" w:after="0" w:afterAutospacing="0"/>
                    <w:ind w:left="424" w:hangingChars="117" w:hanging="424"/>
                    <w:rPr>
                      <w:rFonts w:ascii="Times New Roman" w:eastAsia="標楷體" w:hAnsi="Times New Roman" w:cs="Times New Roman"/>
                      <w:spacing w:val="2"/>
                      <w:sz w:val="36"/>
                      <w:szCs w:val="36"/>
                    </w:rPr>
                  </w:pPr>
                  <w:r w:rsidRPr="00BB0443">
                    <w:rPr>
                      <w:rStyle w:val="aa"/>
                      <w:rFonts w:ascii="Times New Roman" w:eastAsia="標楷體" w:hAnsi="Times New Roman" w:cs="Times New Roman" w:hint="eastAsia"/>
                      <w:spacing w:val="2"/>
                      <w:sz w:val="36"/>
                      <w:szCs w:val="36"/>
                      <w:bdr w:val="none" w:sz="0" w:space="0" w:color="auto" w:frame="1"/>
                    </w:rPr>
                    <w:t>5.</w:t>
                  </w:r>
                  <w:r>
                    <w:rPr>
                      <w:rStyle w:val="aa"/>
                      <w:rFonts w:ascii="Times New Roman" w:eastAsia="標楷體" w:hAnsi="Times New Roman" w:cs="Times New Roman" w:hint="eastAsia"/>
                      <w:spacing w:val="2"/>
                      <w:sz w:val="36"/>
                      <w:szCs w:val="36"/>
                      <w:bdr w:val="none" w:sz="0" w:space="0" w:color="auto" w:frame="1"/>
                    </w:rPr>
                    <w:t>若發作後未清醒或超過</w:t>
                  </w:r>
                  <w:r>
                    <w:rPr>
                      <w:rStyle w:val="aa"/>
                      <w:rFonts w:ascii="Times New Roman" w:eastAsia="標楷體" w:hAnsi="Times New Roman" w:cs="Times New Roman" w:hint="eastAsia"/>
                      <w:spacing w:val="2"/>
                      <w:sz w:val="36"/>
                      <w:szCs w:val="36"/>
                      <w:bdr w:val="none" w:sz="0" w:space="0" w:color="auto" w:frame="1"/>
                    </w:rPr>
                    <w:t>5</w:t>
                  </w:r>
                  <w:r>
                    <w:rPr>
                      <w:rStyle w:val="aa"/>
                      <w:rFonts w:ascii="Times New Roman" w:eastAsia="標楷體" w:hAnsi="Times New Roman" w:cs="Times New Roman" w:hint="eastAsia"/>
                      <w:spacing w:val="2"/>
                      <w:sz w:val="36"/>
                      <w:szCs w:val="36"/>
                      <w:bdr w:val="none" w:sz="0" w:space="0" w:color="auto" w:frame="1"/>
                    </w:rPr>
                    <w:t>分鐘，建議盡速就醫。</w:t>
                  </w:r>
                </w:p>
                <w:p w:rsidR="000E2DA8" w:rsidRPr="00BF6DFC" w:rsidRDefault="000E2DA8" w:rsidP="002A3A38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197" type="#_x0000_t202" style="position:absolute;margin-left:-5pt;margin-top:141.85pt;width:396.75pt;height:194.35pt;z-index:251780096;mso-width-relative:margin;mso-height-relative:margin" strokecolor="#974706 [1609]" strokeweight="1pt">
            <v:stroke dashstyle="dash"/>
            <v:textbox style="mso-next-textbox:#_x0000_s2197">
              <w:txbxContent>
                <w:p w:rsidR="001C38C9" w:rsidRPr="009A13D2" w:rsidRDefault="001C38C9" w:rsidP="00AA7B09">
                  <w:pPr>
                    <w:rPr>
                      <w:rFonts w:eastAsia="標楷體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36"/>
                      <w:szCs w:val="36"/>
                    </w:rPr>
                    <w:t>二.</w:t>
                  </w:r>
                  <w:proofErr w:type="gramStart"/>
                  <w:r w:rsidR="00DF07E0" w:rsidRPr="009A13D2">
                    <w:rPr>
                      <w:rStyle w:val="aa"/>
                      <w:rFonts w:eastAsia="標楷體" w:hAnsi="標楷體"/>
                      <w:color w:val="FF0000"/>
                      <w:spacing w:val="2"/>
                      <w:sz w:val="36"/>
                      <w:szCs w:val="36"/>
                      <w:bdr w:val="none" w:sz="0" w:space="0" w:color="auto" w:frame="1"/>
                    </w:rPr>
                    <w:t>簡單型熱痙攣</w:t>
                  </w:r>
                  <w:proofErr w:type="gramEnd"/>
                  <w:r w:rsidR="00DF07E0" w:rsidRPr="009A13D2">
                    <w:rPr>
                      <w:rStyle w:val="aa"/>
                      <w:rFonts w:eastAsia="標楷體" w:hAnsi="標楷體"/>
                      <w:color w:val="FF0000"/>
                      <w:spacing w:val="2"/>
                      <w:sz w:val="36"/>
                      <w:szCs w:val="36"/>
                      <w:bdr w:val="none" w:sz="0" w:space="0" w:color="auto" w:frame="1"/>
                    </w:rPr>
                    <w:t>的定義</w:t>
                  </w:r>
                  <w:r w:rsidRPr="009A13D2">
                    <w:rPr>
                      <w:rFonts w:eastAsia="標楷體"/>
                      <w:color w:val="FF0000"/>
                      <w:sz w:val="36"/>
                      <w:szCs w:val="36"/>
                    </w:rPr>
                    <w:t>?</w:t>
                  </w:r>
                </w:p>
                <w:p w:rsidR="00A0470D" w:rsidRPr="00BB0443" w:rsidRDefault="006922BA" w:rsidP="00BB0443">
                  <w:pPr>
                    <w:ind w:left="281" w:hangingChars="78" w:hanging="281"/>
                    <w:rPr>
                      <w:rFonts w:eastAsia="標楷體"/>
                      <w:sz w:val="36"/>
                      <w:szCs w:val="36"/>
                    </w:rPr>
                  </w:pPr>
                  <w:r w:rsidRPr="00BB0443">
                    <w:rPr>
                      <w:rFonts w:eastAsia="標楷體"/>
                      <w:sz w:val="36"/>
                      <w:szCs w:val="36"/>
                    </w:rPr>
                    <w:t>1.</w:t>
                  </w:r>
                  <w:r w:rsidRPr="00BB0443">
                    <w:rPr>
                      <w:rFonts w:eastAsia="標楷體" w:hAnsi="標楷體"/>
                      <w:sz w:val="36"/>
                      <w:szCs w:val="36"/>
                    </w:rPr>
                    <w:t>一般於發燒前後</w:t>
                  </w:r>
                  <w:r w:rsidRPr="00BB0443">
                    <w:rPr>
                      <w:rFonts w:eastAsia="標楷體"/>
                      <w:sz w:val="36"/>
                      <w:szCs w:val="36"/>
                    </w:rPr>
                    <w:t>24</w:t>
                  </w:r>
                  <w:r w:rsidRPr="00BB0443">
                    <w:rPr>
                      <w:rFonts w:eastAsia="標楷體" w:hAnsi="標楷體"/>
                      <w:sz w:val="36"/>
                      <w:szCs w:val="36"/>
                    </w:rPr>
                    <w:t>小時內發生，持續時間不超過</w:t>
                  </w:r>
                  <w:r w:rsidRPr="00BB0443">
                    <w:rPr>
                      <w:rFonts w:eastAsia="標楷體"/>
                      <w:sz w:val="36"/>
                      <w:szCs w:val="36"/>
                    </w:rPr>
                    <w:t>15</w:t>
                  </w:r>
                  <w:r w:rsidRPr="00BB0443">
                    <w:rPr>
                      <w:rFonts w:eastAsia="標楷體" w:hAnsi="標楷體"/>
                      <w:sz w:val="36"/>
                      <w:szCs w:val="36"/>
                    </w:rPr>
                    <w:t>分鐘。</w:t>
                  </w:r>
                </w:p>
                <w:p w:rsidR="00A0470D" w:rsidRPr="00BB0443" w:rsidRDefault="006922BA" w:rsidP="00BB0443">
                  <w:pPr>
                    <w:ind w:leftChars="1" w:left="283" w:hangingChars="78" w:hanging="281"/>
                    <w:rPr>
                      <w:rFonts w:eastAsia="標楷體"/>
                      <w:sz w:val="36"/>
                      <w:szCs w:val="36"/>
                    </w:rPr>
                  </w:pPr>
                  <w:r w:rsidRPr="00BB0443">
                    <w:rPr>
                      <w:rFonts w:eastAsia="標楷體"/>
                      <w:sz w:val="36"/>
                      <w:szCs w:val="36"/>
                    </w:rPr>
                    <w:t>2.</w:t>
                  </w:r>
                  <w:r w:rsidRPr="00BB0443">
                    <w:rPr>
                      <w:rFonts w:eastAsia="標楷體" w:hAnsi="標楷體"/>
                      <w:sz w:val="36"/>
                      <w:szCs w:val="36"/>
                    </w:rPr>
                    <w:t>雙眼上吊，四肢僵直或</w:t>
                  </w:r>
                  <w:r w:rsidR="00DF07E0" w:rsidRPr="00BB0443">
                    <w:rPr>
                      <w:rStyle w:val="aa"/>
                      <w:rFonts w:eastAsia="標楷體" w:hAnsi="標楷體"/>
                      <w:color w:val="373737"/>
                      <w:spacing w:val="2"/>
                      <w:sz w:val="36"/>
                      <w:szCs w:val="36"/>
                      <w:bdr w:val="none" w:sz="0" w:space="0" w:color="auto" w:frame="1"/>
                    </w:rPr>
                    <w:t>兩手兩腳對稱性的</w:t>
                  </w:r>
                  <w:r w:rsidRPr="00BB0443">
                    <w:rPr>
                      <w:rFonts w:eastAsia="標楷體" w:hAnsi="標楷體"/>
                      <w:sz w:val="36"/>
                      <w:szCs w:val="36"/>
                    </w:rPr>
                    <w:t>全身抽搐。</w:t>
                  </w:r>
                </w:p>
                <w:p w:rsidR="00A0470D" w:rsidRPr="00BB0443" w:rsidRDefault="006922BA" w:rsidP="00BB0443">
                  <w:pPr>
                    <w:rPr>
                      <w:rFonts w:eastAsia="標楷體"/>
                      <w:sz w:val="36"/>
                      <w:szCs w:val="36"/>
                    </w:rPr>
                  </w:pPr>
                  <w:r w:rsidRPr="00BB0443">
                    <w:rPr>
                      <w:rFonts w:eastAsia="標楷體"/>
                      <w:sz w:val="36"/>
                      <w:szCs w:val="36"/>
                    </w:rPr>
                    <w:t>3.</w:t>
                  </w:r>
                  <w:r w:rsidRPr="00BB0443">
                    <w:rPr>
                      <w:rFonts w:eastAsia="標楷體" w:hAnsi="標楷體"/>
                      <w:sz w:val="36"/>
                      <w:szCs w:val="36"/>
                    </w:rPr>
                    <w:t>有時會口吐白沫，唇色發</w:t>
                  </w:r>
                  <w:proofErr w:type="gramStart"/>
                  <w:r w:rsidRPr="00BB0443">
                    <w:rPr>
                      <w:rFonts w:eastAsia="標楷體" w:hAnsi="標楷體"/>
                      <w:sz w:val="36"/>
                      <w:szCs w:val="36"/>
                    </w:rPr>
                    <w:t>紺</w:t>
                  </w:r>
                  <w:proofErr w:type="gramEnd"/>
                  <w:r w:rsidRPr="00BB0443">
                    <w:rPr>
                      <w:rFonts w:eastAsia="標楷體" w:hAnsi="標楷體"/>
                      <w:sz w:val="36"/>
                      <w:szCs w:val="36"/>
                    </w:rPr>
                    <w:t>等情形。</w:t>
                  </w:r>
                </w:p>
                <w:p w:rsidR="00A0470D" w:rsidRPr="00BB0443" w:rsidRDefault="006922BA" w:rsidP="00BB0443">
                  <w:pPr>
                    <w:ind w:left="760" w:hangingChars="211" w:hanging="760"/>
                    <w:rPr>
                      <w:rFonts w:eastAsia="標楷體"/>
                      <w:sz w:val="36"/>
                      <w:szCs w:val="36"/>
                    </w:rPr>
                  </w:pPr>
                  <w:r w:rsidRPr="00BB0443">
                    <w:rPr>
                      <w:rFonts w:eastAsia="標楷體"/>
                      <w:sz w:val="36"/>
                      <w:szCs w:val="36"/>
                    </w:rPr>
                    <w:t>4.</w:t>
                  </w:r>
                  <w:r w:rsidRPr="00BB0443">
                    <w:rPr>
                      <w:rFonts w:eastAsia="標楷體" w:hAnsi="標楷體"/>
                      <w:sz w:val="36"/>
                      <w:szCs w:val="36"/>
                    </w:rPr>
                    <w:t>發作時可能會有短暫的意識喪失。</w:t>
                  </w:r>
                </w:p>
                <w:p w:rsidR="00A0470D" w:rsidRPr="00DF07E0" w:rsidRDefault="006922BA" w:rsidP="00BB0443">
                  <w:pPr>
                    <w:ind w:leftChars="-2" w:left="755" w:hangingChars="211" w:hanging="760"/>
                    <w:rPr>
                      <w:rFonts w:eastAsia="標楷體"/>
                      <w:sz w:val="36"/>
                      <w:szCs w:val="36"/>
                    </w:rPr>
                  </w:pPr>
                  <w:r w:rsidRPr="00BB0443">
                    <w:rPr>
                      <w:rFonts w:eastAsia="標楷體"/>
                      <w:sz w:val="36"/>
                      <w:szCs w:val="36"/>
                    </w:rPr>
                    <w:t>5.</w:t>
                  </w:r>
                  <w:r w:rsidRPr="00BB0443">
                    <w:rPr>
                      <w:rFonts w:eastAsia="標楷體" w:hAnsi="標楷體"/>
                      <w:sz w:val="36"/>
                      <w:szCs w:val="36"/>
                    </w:rPr>
                    <w:t>發作後可能會有嘔吐，肌肉酸痛或嗜睡。</w:t>
                  </w:r>
                </w:p>
                <w:p w:rsidR="001C38C9" w:rsidRPr="00DF07E0" w:rsidRDefault="001C38C9" w:rsidP="00DF07E0">
                  <w:pPr>
                    <w:pStyle w:val="a7"/>
                    <w:spacing w:line="240" w:lineRule="atLeast"/>
                    <w:ind w:leftChars="0" w:left="539"/>
                    <w:rPr>
                      <w:rFonts w:ascii="標楷體" w:eastAsia="標楷體" w:hAnsi="標楷體"/>
                      <w:color w:val="17365D" w:themeColor="text2" w:themeShade="B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BF6DFC" w:rsidRPr="00BF6DFC">
        <w:rPr>
          <w:noProof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5201920</wp:posOffset>
            </wp:positionH>
            <wp:positionV relativeFrom="paragraph">
              <wp:posOffset>2302510</wp:posOffset>
            </wp:positionV>
            <wp:extent cx="1989455" cy="1758950"/>
            <wp:effectExtent l="19050" t="0" r="0" b="0"/>
            <wp:wrapTight wrapText="bothSides">
              <wp:wrapPolygon edited="0">
                <wp:start x="14064" y="1170"/>
                <wp:lineTo x="7653" y="2807"/>
                <wp:lineTo x="5998" y="3509"/>
                <wp:lineTo x="6205" y="4913"/>
                <wp:lineTo x="4137" y="6550"/>
                <wp:lineTo x="2896" y="8188"/>
                <wp:lineTo x="414" y="12399"/>
                <wp:lineTo x="-207" y="13100"/>
                <wp:lineTo x="0" y="14738"/>
                <wp:lineTo x="4757" y="16142"/>
                <wp:lineTo x="4757" y="19884"/>
                <wp:lineTo x="5584" y="20352"/>
                <wp:lineTo x="6825" y="20352"/>
                <wp:lineTo x="7032" y="20352"/>
                <wp:lineTo x="11169" y="19884"/>
                <wp:lineTo x="21304" y="17077"/>
                <wp:lineTo x="21097" y="16142"/>
                <wp:lineTo x="21510" y="15674"/>
                <wp:lineTo x="21510" y="13802"/>
                <wp:lineTo x="17374" y="12399"/>
                <wp:lineTo x="17581" y="12399"/>
                <wp:lineTo x="18408" y="9123"/>
                <wp:lineTo x="18615" y="8656"/>
                <wp:lineTo x="19649" y="5381"/>
                <wp:lineTo x="19856" y="4211"/>
                <wp:lineTo x="17994" y="1871"/>
                <wp:lineTo x="16753" y="1170"/>
                <wp:lineTo x="14064" y="1170"/>
              </wp:wrapPolygon>
            </wp:wrapTight>
            <wp:docPr id="268" name="圖片 1" descr="C:\Users\bee8008\Downloads\news_50fd752bce96473db98963477ece5f97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e8008\Downloads\news_50fd752bce96473db98963477ece5f97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文字方塊 65" o:spid="_x0000_s2163" type="#_x0000_t202" style="position:absolute;margin-left:116.6pt;margin-top:682.8pt;width:311.5pt;height:59.75pt;z-index:251729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" filled="f" stroked="f" strokeweight=".5pt">
            <v:textbox style="mso-next-textbox:#文字方塊 65">
              <w:txbxContent>
                <w:p w:rsidR="001C38C9" w:rsidRPr="00BF6D51" w:rsidRDefault="001C38C9" w:rsidP="00475F5E">
                  <w:pPr>
                    <w:spacing w:line="240" w:lineRule="atLeast"/>
                    <w:jc w:val="right"/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</w:pPr>
                  <w:r w:rsidRPr="00475F5E"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  <w:t>諮詢專線：</w:t>
                  </w:r>
                  <w:r w:rsidRPr="00BF6D51"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  <w:t>（03）3613141轉</w:t>
                  </w:r>
                  <w:r w:rsidRPr="00BF6D51">
                    <w:rPr>
                      <w:rFonts w:ascii="標楷體" w:eastAsia="標楷體" w:hAnsi="標楷體" w:hint="eastAsia"/>
                      <w:b/>
                      <w:color w:val="984806" w:themeColor="accent6" w:themeShade="80"/>
                    </w:rPr>
                    <w:t>3883、3884</w:t>
                  </w:r>
                  <w:r w:rsidRPr="00BF6D51"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  <w:t>（</w:t>
                  </w:r>
                  <w:r w:rsidRPr="00BF6D51">
                    <w:rPr>
                      <w:rFonts w:ascii="標楷體" w:eastAsia="標楷體" w:hAnsi="標楷體" w:hint="eastAsia"/>
                      <w:b/>
                      <w:color w:val="984806" w:themeColor="accent6" w:themeShade="80"/>
                    </w:rPr>
                    <w:t>兒科病房</w:t>
                  </w:r>
                  <w:r w:rsidRPr="00BF6D51"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  <w:t>）</w:t>
                  </w:r>
                </w:p>
                <w:p w:rsidR="001C38C9" w:rsidRDefault="009A13D2" w:rsidP="009A13D2">
                  <w:pPr>
                    <w:spacing w:line="240" w:lineRule="atLeast"/>
                    <w:jc w:val="right"/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</w:pPr>
                  <w:r w:rsidRPr="00481878"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  <w:t>825</w:t>
                  </w:r>
                  <w:r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  <w:t>132</w:t>
                  </w:r>
                  <w:r w:rsidRPr="00481878"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  <w:t xml:space="preserve"> B4</w:t>
                  </w:r>
                  <w:r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  <w:t>-289</w:t>
                  </w:r>
                  <w:r w:rsidRPr="00475F5E"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  <w:t xml:space="preserve"> </w:t>
                  </w:r>
                  <w:proofErr w:type="gramStart"/>
                  <w:r w:rsidRPr="00475F5E"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  <w:t>護理部製</w:t>
                  </w:r>
                  <w:proofErr w:type="gramEnd"/>
                  <w:r>
                    <w:rPr>
                      <w:rFonts w:ascii="標楷體" w:eastAsia="標楷體" w:hAnsi="標楷體" w:hint="eastAsia"/>
                      <w:b/>
                      <w:color w:val="984806" w:themeColor="accent6" w:themeShade="80"/>
                    </w:rPr>
                    <w:t>112.07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71" type="#_x0000_t202" style="position:absolute;margin-left:428.1pt;margin-top:723.8pt;width:42.05pt;height:23.75pt;z-index:251751424;mso-position-horizontal-relative:text;mso-position-vertical-relative:text" filled="f" stroked="f">
            <v:textbox style="mso-next-textbox:#_x0000_s2171">
              <w:txbxContent>
                <w:p w:rsidR="001C38C9" w:rsidRPr="00F8512A" w:rsidRDefault="001C38C9" w:rsidP="002C2190">
                  <w:pPr>
                    <w:spacing w:line="24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8512A">
                    <w:rPr>
                      <w:rFonts w:ascii="標楷體" w:eastAsia="標楷體" w:hAnsi="標楷體"/>
                      <w:sz w:val="20"/>
                      <w:szCs w:val="20"/>
                    </w:rPr>
                    <w:t>網頁</w:t>
                  </w:r>
                </w:p>
              </w:txbxContent>
            </v:textbox>
          </v:shape>
        </w:pict>
      </w:r>
      <w:r w:rsidR="009A13D2">
        <w:rPr>
          <w:noProof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6060960</wp:posOffset>
            </wp:positionH>
            <wp:positionV relativeFrom="paragraph">
              <wp:posOffset>8578792</wp:posOffset>
            </wp:positionV>
            <wp:extent cx="923059" cy="935182"/>
            <wp:effectExtent l="19050" t="0" r="0" b="0"/>
            <wp:wrapNone/>
            <wp:docPr id="137" name="圖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59" cy="935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13D2"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posOffset>-187441</wp:posOffset>
            </wp:positionH>
            <wp:positionV relativeFrom="paragraph">
              <wp:posOffset>8571865</wp:posOffset>
            </wp:positionV>
            <wp:extent cx="8174009" cy="1260764"/>
            <wp:effectExtent l="19050" t="0" r="0" b="0"/>
            <wp:wrapNone/>
            <wp:docPr id="54" name="Picture 26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4957"/>
                    <a:stretch/>
                  </pic:blipFill>
                  <pic:spPr bwMode="auto">
                    <a:xfrm>
                      <a:off x="0" y="0"/>
                      <a:ext cx="8174009" cy="126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2176" type="#_x0000_t202" style="position:absolute;margin-left:-5pt;margin-top:54.25pt;width:578.05pt;height:75.6pt;z-index:251755520;mso-position-horizontal-relative:text;mso-position-vertical-relative:text;mso-width-relative:margin;mso-height-relative:margin" strokecolor="#974706 [1609]" strokeweight="1pt">
            <v:stroke dashstyle="dash"/>
            <v:textbox style="mso-next-textbox:#_x0000_s2176">
              <w:txbxContent>
                <w:p w:rsidR="001C38C9" w:rsidRPr="009A13D2" w:rsidRDefault="001C38C9" w:rsidP="00713B72">
                  <w:pPr>
                    <w:rPr>
                      <w:rFonts w:ascii="標楷體" w:eastAsia="標楷體" w:hAnsi="標楷體"/>
                      <w:color w:val="FF0000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FF0000"/>
                      <w:sz w:val="36"/>
                      <w:szCs w:val="36"/>
                    </w:rPr>
                    <w:t>一</w:t>
                  </w:r>
                  <w:proofErr w:type="gramEnd"/>
                  <w:r w:rsidRPr="009A13D2">
                    <w:rPr>
                      <w:rFonts w:ascii="標楷體" w:eastAsia="標楷體" w:hAnsi="標楷體" w:hint="eastAsia"/>
                      <w:color w:val="FF0000"/>
                      <w:sz w:val="36"/>
                      <w:szCs w:val="36"/>
                    </w:rPr>
                    <w:t>.</w:t>
                  </w:r>
                  <w:r w:rsidRPr="009A13D2">
                    <w:rPr>
                      <w:rFonts w:ascii="標楷體" w:eastAsia="標楷體" w:hAnsi="標楷體"/>
                      <w:b/>
                      <w:color w:val="FF0000"/>
                      <w:sz w:val="36"/>
                      <w:szCs w:val="36"/>
                    </w:rPr>
                    <w:t>什麼是</w:t>
                  </w:r>
                  <w:r w:rsidR="00DF07E0" w:rsidRPr="009A13D2">
                    <w:rPr>
                      <w:rFonts w:ascii="標楷體" w:eastAsia="標楷體" w:hAnsi="標楷體"/>
                      <w:b/>
                      <w:color w:val="FF0000"/>
                      <w:sz w:val="36"/>
                      <w:szCs w:val="36"/>
                    </w:rPr>
                    <w:t>熱性痙攣</w:t>
                  </w:r>
                  <w:r w:rsidRPr="009A13D2">
                    <w:rPr>
                      <w:rFonts w:ascii="標楷體" w:eastAsia="標楷體" w:hAnsi="標楷體"/>
                      <w:b/>
                      <w:color w:val="FF0000"/>
                      <w:sz w:val="36"/>
                      <w:szCs w:val="36"/>
                    </w:rPr>
                    <w:t>?</w:t>
                  </w:r>
                </w:p>
                <w:p w:rsidR="00DF07E0" w:rsidRPr="00150F8D" w:rsidRDefault="00827B95" w:rsidP="00827B95">
                  <w:pPr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Ansi="標楷體" w:hint="eastAsia"/>
                      <w:spacing w:val="2"/>
                      <w:sz w:val="36"/>
                      <w:szCs w:val="36"/>
                    </w:rPr>
                    <w:t xml:space="preserve">        </w:t>
                  </w:r>
                  <w:r w:rsidR="00DF07E0" w:rsidRPr="00150F8D">
                    <w:rPr>
                      <w:rFonts w:eastAsia="標楷體" w:hAnsi="標楷體"/>
                      <w:spacing w:val="2"/>
                      <w:sz w:val="36"/>
                      <w:szCs w:val="36"/>
                    </w:rPr>
                    <w:t>熱性痙攣與「體質」有關，</w:t>
                  </w:r>
                  <w:r w:rsidR="00DF07E0" w:rsidRPr="00150F8D">
                    <w:rPr>
                      <w:rStyle w:val="aa"/>
                      <w:rFonts w:eastAsia="標楷體" w:hAnsi="標楷體"/>
                      <w:color w:val="373737"/>
                      <w:spacing w:val="2"/>
                      <w:sz w:val="36"/>
                      <w:szCs w:val="36"/>
                      <w:bdr w:val="none" w:sz="0" w:space="0" w:color="auto" w:frame="1"/>
                    </w:rPr>
                    <w:t>發燒時才會有熱痙攣。</w:t>
                  </w:r>
                  <w:r w:rsidR="00DF07E0" w:rsidRPr="00150F8D">
                    <w:rPr>
                      <w:rFonts w:eastAsia="標楷體" w:hAnsi="標楷體"/>
                      <w:sz w:val="36"/>
                      <w:szCs w:val="36"/>
                    </w:rPr>
                    <w:t>一般發生於</w:t>
                  </w:r>
                  <w:r w:rsidR="00DF07E0" w:rsidRPr="00150F8D">
                    <w:rPr>
                      <w:rFonts w:eastAsia="標楷體"/>
                      <w:sz w:val="36"/>
                      <w:szCs w:val="36"/>
                    </w:rPr>
                    <w:t>6</w:t>
                  </w:r>
                  <w:r w:rsidR="00DF07E0" w:rsidRPr="00150F8D">
                    <w:rPr>
                      <w:rFonts w:eastAsia="標楷體" w:hAnsi="標楷體"/>
                      <w:sz w:val="36"/>
                      <w:szCs w:val="36"/>
                    </w:rPr>
                    <w:t>個月至</w:t>
                  </w:r>
                  <w:r w:rsidR="00DF07E0" w:rsidRPr="00150F8D">
                    <w:rPr>
                      <w:rFonts w:eastAsia="標楷體"/>
                      <w:sz w:val="36"/>
                      <w:szCs w:val="36"/>
                    </w:rPr>
                    <w:t>6</w:t>
                  </w:r>
                  <w:r w:rsidR="00DF07E0" w:rsidRPr="00150F8D">
                    <w:rPr>
                      <w:rFonts w:eastAsia="標楷體" w:hAnsi="標楷體"/>
                      <w:sz w:val="36"/>
                      <w:szCs w:val="36"/>
                    </w:rPr>
                    <w:t>歲前的兒童，約</w:t>
                  </w:r>
                  <w:proofErr w:type="gramStart"/>
                  <w:r w:rsidR="00DF07E0" w:rsidRPr="00150F8D">
                    <w:rPr>
                      <w:rFonts w:eastAsia="標楷體" w:hAnsi="標楷體"/>
                      <w:sz w:val="36"/>
                      <w:szCs w:val="36"/>
                    </w:rPr>
                    <w:t>佔</w:t>
                  </w:r>
                  <w:proofErr w:type="gramEnd"/>
                  <w:r w:rsidR="00DF07E0" w:rsidRPr="00150F8D">
                    <w:rPr>
                      <w:rFonts w:eastAsia="標楷體" w:hAnsi="標楷體"/>
                      <w:sz w:val="36"/>
                      <w:szCs w:val="36"/>
                    </w:rPr>
                    <w:t>兒童的</w:t>
                  </w:r>
                  <w:r w:rsidR="00DF07E0" w:rsidRPr="00150F8D">
                    <w:rPr>
                      <w:rFonts w:eastAsia="標楷體"/>
                      <w:sz w:val="36"/>
                      <w:szCs w:val="36"/>
                    </w:rPr>
                    <w:t>2~5%</w:t>
                  </w:r>
                  <w:r w:rsidR="00DF07E0" w:rsidRPr="00150F8D">
                    <w:rPr>
                      <w:rFonts w:eastAsia="標楷體" w:hAnsi="標楷體"/>
                      <w:sz w:val="36"/>
                      <w:szCs w:val="36"/>
                    </w:rPr>
                    <w:t>。</w:t>
                  </w:r>
                </w:p>
                <w:p w:rsidR="001C38C9" w:rsidRPr="00DF07E0" w:rsidRDefault="001C38C9" w:rsidP="00DF07E0">
                  <w:pPr>
                    <w:pStyle w:val="a7"/>
                    <w:spacing w:line="240" w:lineRule="atLeast"/>
                    <w:ind w:leftChars="0" w:left="539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11" o:spid="_x0000_s2050" type="#_x0000_t202" style="position:absolute;margin-left:-4.8pt;margin-top:11.55pt;width:363pt;height:38.5pt;z-index:25165107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" filled="f" stroked="f" strokeweight=".5pt">
            <v:textbox style="mso-next-textbox:#文字方塊 11">
              <w:txbxContent>
                <w:p w:rsidR="001C38C9" w:rsidRPr="00A008AE" w:rsidRDefault="001C38C9">
                  <w:pPr>
                    <w:rPr>
                      <w:rFonts w:eastAsia="標楷體"/>
                      <w:color w:val="17365D" w:themeColor="text2" w:themeShade="BF"/>
                    </w:rPr>
                  </w:pPr>
                  <w:r>
                    <w:rPr>
                      <w:rFonts w:eastAsia="標楷體" w:hAnsi="標楷體" w:hint="eastAsia"/>
                      <w:b/>
                      <w:color w:val="17365D" w:themeColor="text2" w:themeShade="BF"/>
                      <w:sz w:val="44"/>
                      <w:szCs w:val="44"/>
                    </w:rPr>
                    <w:t>兒</w:t>
                  </w:r>
                  <w:r w:rsidRPr="00A008AE">
                    <w:rPr>
                      <w:rFonts w:eastAsia="標楷體" w:hAnsi="標楷體"/>
                      <w:b/>
                      <w:color w:val="17365D" w:themeColor="text2" w:themeShade="BF"/>
                      <w:sz w:val="44"/>
                      <w:szCs w:val="44"/>
                    </w:rPr>
                    <w:t>科衛教系列</w:t>
                  </w:r>
                  <w:r w:rsidRPr="00A008AE">
                    <w:rPr>
                      <w:rFonts w:eastAsia="標楷體"/>
                      <w:b/>
                      <w:color w:val="17365D" w:themeColor="text2" w:themeShade="BF"/>
                      <w:sz w:val="44"/>
                      <w:szCs w:val="44"/>
                    </w:rPr>
                    <w:t>(</w:t>
                  </w:r>
                  <w:r w:rsidR="00DF07E0">
                    <w:rPr>
                      <w:rFonts w:eastAsia="標楷體" w:hint="eastAsia"/>
                      <w:b/>
                      <w:color w:val="17365D" w:themeColor="text2" w:themeShade="BF"/>
                      <w:sz w:val="44"/>
                      <w:szCs w:val="44"/>
                    </w:rPr>
                    <w:t>10</w:t>
                  </w:r>
                  <w:r w:rsidRPr="00A008AE">
                    <w:rPr>
                      <w:rFonts w:eastAsia="標楷體"/>
                      <w:b/>
                      <w:color w:val="17365D" w:themeColor="text2" w:themeShade="BF"/>
                      <w:sz w:val="44"/>
                      <w:szCs w:val="44"/>
                    </w:rPr>
                    <w:t>)</w:t>
                  </w:r>
                  <w:proofErr w:type="gramStart"/>
                  <w:r w:rsidRPr="00A008AE">
                    <w:rPr>
                      <w:rFonts w:eastAsia="標楷體"/>
                      <w:b/>
                      <w:color w:val="17365D" w:themeColor="text2" w:themeShade="BF"/>
                      <w:sz w:val="44"/>
                      <w:szCs w:val="44"/>
                    </w:rPr>
                    <w:t>–</w:t>
                  </w:r>
                  <w:proofErr w:type="gramEnd"/>
                  <w:r w:rsidR="00DF07E0">
                    <w:rPr>
                      <w:rFonts w:eastAsia="標楷體" w:hAnsi="標楷體"/>
                      <w:b/>
                      <w:color w:val="17365D" w:themeColor="text2" w:themeShade="BF"/>
                      <w:sz w:val="44"/>
                      <w:szCs w:val="44"/>
                    </w:rPr>
                    <w:t>認識熱性痙攣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文字方塊 2" o:spid="_x0000_s2164" type="#_x0000_t202" style="position:absolute;margin-left:2pt;margin-top:737.45pt;width:206pt;height:63pt;z-index:251746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" filled="f" stroked="f" strokeweight=".5pt">
            <v:textbox style="mso-next-textbox:#文字方塊 2">
              <w:txbxContent>
                <w:p w:rsidR="001C38C9" w:rsidRDefault="001C38C9"/>
              </w:txbxContent>
            </v:textbox>
          </v:shape>
        </w:pict>
      </w:r>
    </w:p>
    <w:sectPr w:rsidR="004A73BF" w:rsidRPr="00BD3B05" w:rsidSect="00190DA7">
      <w:headerReference w:type="default" r:id="rId12"/>
      <w:footerReference w:type="default" r:id="rId13"/>
      <w:pgSz w:w="11906" w:h="16838"/>
      <w:pgMar w:top="227" w:right="312" w:bottom="238" w:left="227" w:header="709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FC6" w:rsidRDefault="00710FC6">
      <w:r>
        <w:separator/>
      </w:r>
    </w:p>
  </w:endnote>
  <w:endnote w:type="continuationSeparator" w:id="0">
    <w:p w:rsidR="00710FC6" w:rsidRDefault="0071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C9" w:rsidRPr="00B3059B" w:rsidRDefault="001C38C9" w:rsidP="002D2E2F">
    <w:pPr>
      <w:pStyle w:val="a4"/>
      <w:tabs>
        <w:tab w:val="clear" w:pos="4677"/>
        <w:tab w:val="center" w:pos="2160"/>
      </w:tabs>
      <w:ind w:left="540" w:right="540"/>
      <w:jc w:val="right"/>
      <w:rPr>
        <w:rFonts w:ascii="Verdana" w:hAnsi="Verdana"/>
        <w:noProof/>
      </w:rPr>
    </w:pPr>
    <w:r w:rsidRPr="00B3059B">
      <w:rPr>
        <w:rFonts w:ascii="Verdana" w:hAnsi="Verdana"/>
        <w:noProof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FC6" w:rsidRDefault="00710FC6">
      <w:r>
        <w:separator/>
      </w:r>
    </w:p>
  </w:footnote>
  <w:footnote w:type="continuationSeparator" w:id="0">
    <w:p w:rsidR="00710FC6" w:rsidRDefault="00710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C9" w:rsidRPr="00B3059B" w:rsidRDefault="001C38C9" w:rsidP="002D2E2F">
    <w:pPr>
      <w:pStyle w:val="a3"/>
      <w:ind w:left="5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3D0E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D2BFC"/>
    <w:multiLevelType w:val="hybridMultilevel"/>
    <w:tmpl w:val="E9248DAE"/>
    <w:lvl w:ilvl="0" w:tplc="84E825D0">
      <w:start w:val="1"/>
      <w:numFmt w:val="taiwaneseCountingThousand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C70E7B"/>
    <w:multiLevelType w:val="hybridMultilevel"/>
    <w:tmpl w:val="6042340A"/>
    <w:lvl w:ilvl="0" w:tplc="EF58AE44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hint="default"/>
        <w:b/>
        <w:bCs w:val="0"/>
        <w:color w:val="984806" w:themeColor="accent6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EE7E1F"/>
    <w:multiLevelType w:val="hybridMultilevel"/>
    <w:tmpl w:val="EA7082D2"/>
    <w:lvl w:ilvl="0" w:tplc="8C9EF510">
      <w:start w:val="1"/>
      <w:numFmt w:val="taiwaneseCountingThousand"/>
      <w:lvlText w:val="（%1）"/>
      <w:lvlJc w:val="left"/>
      <w:pPr>
        <w:ind w:left="1360" w:hanging="11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9322B7C"/>
    <w:multiLevelType w:val="hybridMultilevel"/>
    <w:tmpl w:val="8E4ECEA4"/>
    <w:lvl w:ilvl="0" w:tplc="78A82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5E263C"/>
    <w:multiLevelType w:val="multilevel"/>
    <w:tmpl w:val="E780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B1845"/>
    <w:multiLevelType w:val="multilevel"/>
    <w:tmpl w:val="852A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35664"/>
    <w:multiLevelType w:val="multilevel"/>
    <w:tmpl w:val="1888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F659B7"/>
    <w:multiLevelType w:val="hybridMultilevel"/>
    <w:tmpl w:val="2006E13A"/>
    <w:lvl w:ilvl="0" w:tplc="EC7E47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2201">
      <o:colormru v:ext="edit" colors="#a81e0c,#620804,#c9d6f3,#eaeaea,#f2f2f2,#e2d8cf,#b9121c,#2a0001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6034"/>
    <w:rsid w:val="000368CB"/>
    <w:rsid w:val="000429ED"/>
    <w:rsid w:val="0005583E"/>
    <w:rsid w:val="0006159B"/>
    <w:rsid w:val="00061B2D"/>
    <w:rsid w:val="00087EBA"/>
    <w:rsid w:val="00096D0C"/>
    <w:rsid w:val="000A0B9C"/>
    <w:rsid w:val="000A7D00"/>
    <w:rsid w:val="000B3AEA"/>
    <w:rsid w:val="000C57DD"/>
    <w:rsid w:val="000C63F9"/>
    <w:rsid w:val="000D02D5"/>
    <w:rsid w:val="000E10DF"/>
    <w:rsid w:val="000E2DA8"/>
    <w:rsid w:val="000F33FA"/>
    <w:rsid w:val="00101AAF"/>
    <w:rsid w:val="0010451A"/>
    <w:rsid w:val="001069B6"/>
    <w:rsid w:val="0011443F"/>
    <w:rsid w:val="00121533"/>
    <w:rsid w:val="00122E17"/>
    <w:rsid w:val="0012607C"/>
    <w:rsid w:val="00142E52"/>
    <w:rsid w:val="00142F25"/>
    <w:rsid w:val="0014758D"/>
    <w:rsid w:val="00150F8D"/>
    <w:rsid w:val="0016142B"/>
    <w:rsid w:val="00170756"/>
    <w:rsid w:val="0017140D"/>
    <w:rsid w:val="00182882"/>
    <w:rsid w:val="00190DA7"/>
    <w:rsid w:val="00191BF0"/>
    <w:rsid w:val="00193E70"/>
    <w:rsid w:val="001A17BC"/>
    <w:rsid w:val="001A5839"/>
    <w:rsid w:val="001B0107"/>
    <w:rsid w:val="001C1B17"/>
    <w:rsid w:val="001C38C9"/>
    <w:rsid w:val="001C4559"/>
    <w:rsid w:val="001E749A"/>
    <w:rsid w:val="00225F1F"/>
    <w:rsid w:val="00234E66"/>
    <w:rsid w:val="00244B0D"/>
    <w:rsid w:val="0025045F"/>
    <w:rsid w:val="00266AFD"/>
    <w:rsid w:val="00277ADB"/>
    <w:rsid w:val="002860C3"/>
    <w:rsid w:val="002922E8"/>
    <w:rsid w:val="002970EA"/>
    <w:rsid w:val="002A3A38"/>
    <w:rsid w:val="002A7D14"/>
    <w:rsid w:val="002C2190"/>
    <w:rsid w:val="002C4C8D"/>
    <w:rsid w:val="002D266D"/>
    <w:rsid w:val="002D2BC0"/>
    <w:rsid w:val="002D2E2F"/>
    <w:rsid w:val="002F2F8B"/>
    <w:rsid w:val="002F2FA9"/>
    <w:rsid w:val="002F5646"/>
    <w:rsid w:val="003511CD"/>
    <w:rsid w:val="00354479"/>
    <w:rsid w:val="00364F5A"/>
    <w:rsid w:val="00372852"/>
    <w:rsid w:val="00382674"/>
    <w:rsid w:val="00395555"/>
    <w:rsid w:val="003A68CE"/>
    <w:rsid w:val="003A7950"/>
    <w:rsid w:val="003C0B2F"/>
    <w:rsid w:val="003C6593"/>
    <w:rsid w:val="003D7121"/>
    <w:rsid w:val="003E1523"/>
    <w:rsid w:val="003F2CD3"/>
    <w:rsid w:val="003F320B"/>
    <w:rsid w:val="00411C57"/>
    <w:rsid w:val="004200E1"/>
    <w:rsid w:val="004207E8"/>
    <w:rsid w:val="004511CD"/>
    <w:rsid w:val="004534E1"/>
    <w:rsid w:val="00456B8A"/>
    <w:rsid w:val="00470BF0"/>
    <w:rsid w:val="00475F5E"/>
    <w:rsid w:val="00480F78"/>
    <w:rsid w:val="00492204"/>
    <w:rsid w:val="0049431E"/>
    <w:rsid w:val="004A36E5"/>
    <w:rsid w:val="004A61C2"/>
    <w:rsid w:val="004A73BF"/>
    <w:rsid w:val="004A7940"/>
    <w:rsid w:val="004B7BFA"/>
    <w:rsid w:val="004C684C"/>
    <w:rsid w:val="004D1A2B"/>
    <w:rsid w:val="004D7403"/>
    <w:rsid w:val="004F6527"/>
    <w:rsid w:val="004F6FD5"/>
    <w:rsid w:val="00501F8B"/>
    <w:rsid w:val="0052545A"/>
    <w:rsid w:val="00550FB5"/>
    <w:rsid w:val="00551FE4"/>
    <w:rsid w:val="0055568E"/>
    <w:rsid w:val="00576034"/>
    <w:rsid w:val="005A3855"/>
    <w:rsid w:val="005B6C98"/>
    <w:rsid w:val="005C639B"/>
    <w:rsid w:val="005D0150"/>
    <w:rsid w:val="005D5995"/>
    <w:rsid w:val="005D65B1"/>
    <w:rsid w:val="00613870"/>
    <w:rsid w:val="00620AD1"/>
    <w:rsid w:val="006371DB"/>
    <w:rsid w:val="00640FE5"/>
    <w:rsid w:val="0065314E"/>
    <w:rsid w:val="0065473E"/>
    <w:rsid w:val="00664743"/>
    <w:rsid w:val="00672026"/>
    <w:rsid w:val="0067641B"/>
    <w:rsid w:val="0069167B"/>
    <w:rsid w:val="006922BA"/>
    <w:rsid w:val="00695B70"/>
    <w:rsid w:val="00695E41"/>
    <w:rsid w:val="006A026C"/>
    <w:rsid w:val="006A58AC"/>
    <w:rsid w:val="006A6189"/>
    <w:rsid w:val="006B053E"/>
    <w:rsid w:val="006D79D0"/>
    <w:rsid w:val="006E7520"/>
    <w:rsid w:val="006F13FC"/>
    <w:rsid w:val="00710FC6"/>
    <w:rsid w:val="00713B72"/>
    <w:rsid w:val="00727E5D"/>
    <w:rsid w:val="00733CB2"/>
    <w:rsid w:val="0074309C"/>
    <w:rsid w:val="00746BFE"/>
    <w:rsid w:val="00747B83"/>
    <w:rsid w:val="007572B5"/>
    <w:rsid w:val="00770D42"/>
    <w:rsid w:val="007711B9"/>
    <w:rsid w:val="00785EF6"/>
    <w:rsid w:val="007A0406"/>
    <w:rsid w:val="007A0B3C"/>
    <w:rsid w:val="007B16B1"/>
    <w:rsid w:val="007C77C4"/>
    <w:rsid w:val="007D3075"/>
    <w:rsid w:val="007D5AC1"/>
    <w:rsid w:val="007E6257"/>
    <w:rsid w:val="00805A88"/>
    <w:rsid w:val="00805C4B"/>
    <w:rsid w:val="00815DCC"/>
    <w:rsid w:val="0081690B"/>
    <w:rsid w:val="00827A89"/>
    <w:rsid w:val="00827B95"/>
    <w:rsid w:val="008533CF"/>
    <w:rsid w:val="0086660C"/>
    <w:rsid w:val="008D324A"/>
    <w:rsid w:val="008D5AE9"/>
    <w:rsid w:val="008E0753"/>
    <w:rsid w:val="00901CAF"/>
    <w:rsid w:val="009072C6"/>
    <w:rsid w:val="00911927"/>
    <w:rsid w:val="009157B8"/>
    <w:rsid w:val="00916CC1"/>
    <w:rsid w:val="00926536"/>
    <w:rsid w:val="00931B0F"/>
    <w:rsid w:val="00934E68"/>
    <w:rsid w:val="00935C0C"/>
    <w:rsid w:val="00951C1A"/>
    <w:rsid w:val="00953AC5"/>
    <w:rsid w:val="009A13D2"/>
    <w:rsid w:val="009B2221"/>
    <w:rsid w:val="00A008AE"/>
    <w:rsid w:val="00A0234E"/>
    <w:rsid w:val="00A0543F"/>
    <w:rsid w:val="00A06EC5"/>
    <w:rsid w:val="00A06EFE"/>
    <w:rsid w:val="00A11D3C"/>
    <w:rsid w:val="00A226FA"/>
    <w:rsid w:val="00A23995"/>
    <w:rsid w:val="00A26908"/>
    <w:rsid w:val="00A30B17"/>
    <w:rsid w:val="00A331CF"/>
    <w:rsid w:val="00A37E8F"/>
    <w:rsid w:val="00A454B1"/>
    <w:rsid w:val="00A552EF"/>
    <w:rsid w:val="00A561D6"/>
    <w:rsid w:val="00A577B2"/>
    <w:rsid w:val="00A60326"/>
    <w:rsid w:val="00A653A6"/>
    <w:rsid w:val="00A718AE"/>
    <w:rsid w:val="00A73A51"/>
    <w:rsid w:val="00A755B4"/>
    <w:rsid w:val="00A80198"/>
    <w:rsid w:val="00A835BF"/>
    <w:rsid w:val="00A868D1"/>
    <w:rsid w:val="00A95278"/>
    <w:rsid w:val="00A953A2"/>
    <w:rsid w:val="00A95798"/>
    <w:rsid w:val="00AA3541"/>
    <w:rsid w:val="00AA4009"/>
    <w:rsid w:val="00AA45E1"/>
    <w:rsid w:val="00AA7A20"/>
    <w:rsid w:val="00AA7B09"/>
    <w:rsid w:val="00AB0C53"/>
    <w:rsid w:val="00AC1910"/>
    <w:rsid w:val="00AC2A33"/>
    <w:rsid w:val="00AE73BF"/>
    <w:rsid w:val="00B03864"/>
    <w:rsid w:val="00B03F16"/>
    <w:rsid w:val="00B03F80"/>
    <w:rsid w:val="00B217AE"/>
    <w:rsid w:val="00B3059B"/>
    <w:rsid w:val="00B30918"/>
    <w:rsid w:val="00B518EB"/>
    <w:rsid w:val="00B62F80"/>
    <w:rsid w:val="00B66999"/>
    <w:rsid w:val="00B96697"/>
    <w:rsid w:val="00BA1164"/>
    <w:rsid w:val="00BA722A"/>
    <w:rsid w:val="00BB0443"/>
    <w:rsid w:val="00BB5A88"/>
    <w:rsid w:val="00BB66C9"/>
    <w:rsid w:val="00BC2A7F"/>
    <w:rsid w:val="00BC66C0"/>
    <w:rsid w:val="00BD3B05"/>
    <w:rsid w:val="00BE34C5"/>
    <w:rsid w:val="00BF6D51"/>
    <w:rsid w:val="00BF6DFC"/>
    <w:rsid w:val="00C046C4"/>
    <w:rsid w:val="00C17BFB"/>
    <w:rsid w:val="00C22362"/>
    <w:rsid w:val="00C23C6A"/>
    <w:rsid w:val="00C253E2"/>
    <w:rsid w:val="00C66BF2"/>
    <w:rsid w:val="00C66CAA"/>
    <w:rsid w:val="00C76425"/>
    <w:rsid w:val="00C81297"/>
    <w:rsid w:val="00C875D7"/>
    <w:rsid w:val="00C87E60"/>
    <w:rsid w:val="00C93F02"/>
    <w:rsid w:val="00CA1876"/>
    <w:rsid w:val="00CB3493"/>
    <w:rsid w:val="00D25E66"/>
    <w:rsid w:val="00D278F8"/>
    <w:rsid w:val="00D30326"/>
    <w:rsid w:val="00D338BE"/>
    <w:rsid w:val="00DB631B"/>
    <w:rsid w:val="00DB71FD"/>
    <w:rsid w:val="00DD46CD"/>
    <w:rsid w:val="00DE44AE"/>
    <w:rsid w:val="00DF07E0"/>
    <w:rsid w:val="00DF77A6"/>
    <w:rsid w:val="00E1760E"/>
    <w:rsid w:val="00E34D55"/>
    <w:rsid w:val="00E36362"/>
    <w:rsid w:val="00E40144"/>
    <w:rsid w:val="00E423F2"/>
    <w:rsid w:val="00E51B57"/>
    <w:rsid w:val="00E55666"/>
    <w:rsid w:val="00E63E96"/>
    <w:rsid w:val="00E660E5"/>
    <w:rsid w:val="00E73D71"/>
    <w:rsid w:val="00E7735D"/>
    <w:rsid w:val="00E81774"/>
    <w:rsid w:val="00E85252"/>
    <w:rsid w:val="00E972E0"/>
    <w:rsid w:val="00EA5A91"/>
    <w:rsid w:val="00ED366B"/>
    <w:rsid w:val="00EE7675"/>
    <w:rsid w:val="00EF7E6C"/>
    <w:rsid w:val="00F0441F"/>
    <w:rsid w:val="00F05BBA"/>
    <w:rsid w:val="00F406CE"/>
    <w:rsid w:val="00F40E48"/>
    <w:rsid w:val="00F66FCB"/>
    <w:rsid w:val="00F7399B"/>
    <w:rsid w:val="00F822AF"/>
    <w:rsid w:val="00F82EAB"/>
    <w:rsid w:val="00FA4B7A"/>
    <w:rsid w:val="00FB40E4"/>
    <w:rsid w:val="00FB435D"/>
    <w:rsid w:val="00FB6D12"/>
    <w:rsid w:val="00FC0401"/>
    <w:rsid w:val="00FC2990"/>
    <w:rsid w:val="00FE3B8B"/>
    <w:rsid w:val="00FF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">
      <o:colormru v:ext="edit" colors="#a81e0c,#620804,#c9d6f3,#eaeaea,#f2f2f2,#e2d8cf,#b9121c,#2a0001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AF"/>
    <w:rPr>
      <w:rFonts w:eastAsia="新細明體"/>
      <w:sz w:val="24"/>
      <w:szCs w:val="24"/>
      <w:lang w:eastAsia="zh-TW"/>
    </w:rPr>
  </w:style>
  <w:style w:type="paragraph" w:styleId="1">
    <w:name w:val="heading 1"/>
    <w:basedOn w:val="a"/>
    <w:next w:val="a"/>
    <w:qFormat/>
    <w:rsid w:val="00277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278F8"/>
  </w:style>
  <w:style w:type="paragraph" w:styleId="a3">
    <w:name w:val="header"/>
    <w:basedOn w:val="a"/>
    <w:rsid w:val="007D5AC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D5AC1"/>
    <w:pPr>
      <w:tabs>
        <w:tab w:val="center" w:pos="4677"/>
        <w:tab w:val="right" w:pos="9355"/>
      </w:tabs>
    </w:pPr>
  </w:style>
  <w:style w:type="character" w:customStyle="1" w:styleId="sowc">
    <w:name w:val="sowc"/>
    <w:basedOn w:val="a0"/>
    <w:rsid w:val="001A17BC"/>
  </w:style>
  <w:style w:type="character" w:customStyle="1" w:styleId="howc">
    <w:name w:val="howc"/>
    <w:basedOn w:val="a0"/>
    <w:rsid w:val="001A17BC"/>
  </w:style>
  <w:style w:type="paragraph" w:customStyle="1" w:styleId="My">
    <w:name w:val="My"/>
    <w:rsid w:val="00277ADB"/>
    <w:rPr>
      <w:rFonts w:ascii="Verdana" w:hAnsi="Verdana" w:cs="Arial"/>
      <w:sz w:val="24"/>
      <w:szCs w:val="24"/>
      <w:lang w:val="uk-UA" w:eastAsia="ko-KR"/>
    </w:rPr>
  </w:style>
  <w:style w:type="character" w:styleId="a5">
    <w:name w:val="Hyperlink"/>
    <w:basedOn w:val="a0"/>
    <w:rsid w:val="00170756"/>
    <w:rPr>
      <w:color w:val="0000FF"/>
      <w:u w:val="single"/>
    </w:rPr>
  </w:style>
  <w:style w:type="paragraph" w:customStyle="1" w:styleId="MyHeadtitle">
    <w:name w:val="My Head title"/>
    <w:basedOn w:val="1"/>
    <w:rsid w:val="004F6FD5"/>
    <w:rPr>
      <w:rFonts w:ascii="Verdana" w:hAnsi="Verdana"/>
      <w:sz w:val="36"/>
    </w:rPr>
  </w:style>
  <w:style w:type="paragraph" w:customStyle="1" w:styleId="Mysubhead">
    <w:name w:val="My subhead"/>
    <w:basedOn w:val="MyHeadtitle"/>
    <w:rsid w:val="004F6FD5"/>
    <w:pPr>
      <w:jc w:val="right"/>
    </w:pPr>
    <w:rPr>
      <w:sz w:val="32"/>
    </w:rPr>
  </w:style>
  <w:style w:type="character" w:styleId="a6">
    <w:name w:val="page number"/>
    <w:basedOn w:val="a0"/>
    <w:rsid w:val="00F0441F"/>
  </w:style>
  <w:style w:type="paragraph" w:styleId="a7">
    <w:name w:val="List Paragraph"/>
    <w:basedOn w:val="a"/>
    <w:uiPriority w:val="34"/>
    <w:qFormat/>
    <w:rsid w:val="00E36362"/>
    <w:pPr>
      <w:ind w:leftChars="200" w:left="480"/>
    </w:pPr>
  </w:style>
  <w:style w:type="paragraph" w:styleId="a8">
    <w:name w:val="Balloon Text"/>
    <w:basedOn w:val="a"/>
    <w:link w:val="a9"/>
    <w:rsid w:val="00A23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23995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Web">
    <w:name w:val="Normal (Web)"/>
    <w:basedOn w:val="a"/>
    <w:uiPriority w:val="99"/>
    <w:unhideWhenUsed/>
    <w:rsid w:val="00FC0401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a">
    <w:name w:val="Strong"/>
    <w:basedOn w:val="a0"/>
    <w:uiPriority w:val="22"/>
    <w:qFormat/>
    <w:rsid w:val="00DF0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Rar$DIa1568.18198\templat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19DD-5F25-4500-9E12-DC4469A0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template-word</Template>
  <TotalTime>291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Template</vt:lpstr>
    </vt:vector>
  </TitlesOfParts>
  <Company>SPH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Template</dc:title>
  <dc:creator>Owner</dc:creator>
  <cp:lastModifiedBy>fen4091</cp:lastModifiedBy>
  <cp:revision>34</cp:revision>
  <cp:lastPrinted>2023-05-29T09:19:00Z</cp:lastPrinted>
  <dcterms:created xsi:type="dcterms:W3CDTF">2023-03-29T04:05:00Z</dcterms:created>
  <dcterms:modified xsi:type="dcterms:W3CDTF">2023-07-12T00:41:00Z</dcterms:modified>
</cp:coreProperties>
</file>